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pPr>
        <w:rPr>
          <w:rFonts w:ascii="Times New Roman" w:hAnsi="Times New Roman" w:cs="Times New Roman"/>
          <w:b/>
          <w:sz w:val="24"/>
          <w:szCs w:val="24"/>
        </w:rPr>
      </w:pPr>
    </w:p>
    <w:p w:rsidR="0007350B" w:rsidRDefault="0007350B" w:rsidP="0007350B">
      <w:pPr>
        <w:jc w:val="center"/>
        <w:rPr>
          <w:rFonts w:ascii="Times New Roman" w:hAnsi="Times New Roman" w:cs="Times New Roman"/>
          <w:b/>
          <w:sz w:val="24"/>
          <w:szCs w:val="24"/>
        </w:rPr>
      </w:pPr>
      <w:r>
        <w:rPr>
          <w:rFonts w:ascii="Times New Roman" w:hAnsi="Times New Roman" w:cs="Times New Roman"/>
          <w:b/>
          <w:sz w:val="24"/>
          <w:szCs w:val="24"/>
        </w:rPr>
        <w:t>STUDENT NAME</w:t>
      </w:r>
    </w:p>
    <w:p w:rsidR="0007350B" w:rsidRDefault="0007350B" w:rsidP="0007350B">
      <w:pPr>
        <w:jc w:val="center"/>
        <w:rPr>
          <w:rFonts w:ascii="Times New Roman" w:hAnsi="Times New Roman" w:cs="Times New Roman"/>
          <w:b/>
          <w:sz w:val="24"/>
          <w:szCs w:val="24"/>
        </w:rPr>
      </w:pPr>
      <w:r>
        <w:rPr>
          <w:rFonts w:ascii="Times New Roman" w:hAnsi="Times New Roman" w:cs="Times New Roman"/>
          <w:b/>
          <w:sz w:val="24"/>
          <w:szCs w:val="24"/>
        </w:rPr>
        <w:t>NAME OF INSTITUTION</w:t>
      </w:r>
      <w:bookmarkStart w:id="0" w:name="_GoBack"/>
      <w:bookmarkEnd w:id="0"/>
      <w:r>
        <w:rPr>
          <w:rFonts w:ascii="Times New Roman" w:hAnsi="Times New Roman" w:cs="Times New Roman"/>
          <w:b/>
          <w:sz w:val="24"/>
          <w:szCs w:val="24"/>
        </w:rPr>
        <w:br w:type="page"/>
      </w:r>
    </w:p>
    <w:p w:rsidR="0007350B" w:rsidRDefault="0007350B">
      <w:pPr>
        <w:rPr>
          <w:rFonts w:ascii="Times New Roman" w:hAnsi="Times New Roman" w:cs="Times New Roman"/>
          <w:b/>
          <w:sz w:val="24"/>
          <w:szCs w:val="24"/>
        </w:rPr>
      </w:pPr>
    </w:p>
    <w:p w:rsidR="00286ECD" w:rsidRDefault="00F14191">
      <w:pPr>
        <w:rPr>
          <w:rFonts w:ascii="Times New Roman" w:hAnsi="Times New Roman" w:cs="Times New Roman"/>
          <w:b/>
          <w:sz w:val="24"/>
          <w:szCs w:val="24"/>
        </w:rPr>
      </w:pPr>
      <w:r w:rsidRPr="00F14191">
        <w:rPr>
          <w:rFonts w:ascii="Times New Roman" w:hAnsi="Times New Roman" w:cs="Times New Roman"/>
          <w:b/>
          <w:sz w:val="24"/>
          <w:szCs w:val="24"/>
        </w:rPr>
        <w:t>Reasons LEGO faced bankruptcy in early 2000s</w:t>
      </w:r>
    </w:p>
    <w:p w:rsidR="00F14191" w:rsidRDefault="00F14191" w:rsidP="00E41E9D">
      <w:pPr>
        <w:spacing w:line="480" w:lineRule="auto"/>
        <w:rPr>
          <w:rFonts w:ascii="Times New Roman" w:hAnsi="Times New Roman" w:cs="Times New Roman"/>
          <w:sz w:val="24"/>
          <w:szCs w:val="24"/>
        </w:rPr>
      </w:pPr>
      <w:r>
        <w:rPr>
          <w:rFonts w:ascii="Times New Roman" w:hAnsi="Times New Roman" w:cs="Times New Roman"/>
          <w:sz w:val="24"/>
          <w:szCs w:val="24"/>
        </w:rPr>
        <w:t>In the early 2000s, LEGO faced bankruptcy because of many factors</w:t>
      </w:r>
      <w:r w:rsidR="00CD22C0">
        <w:rPr>
          <w:rFonts w:ascii="Times New Roman" w:hAnsi="Times New Roman" w:cs="Times New Roman"/>
          <w:sz w:val="24"/>
          <w:szCs w:val="24"/>
        </w:rPr>
        <w:t>,</w:t>
      </w:r>
      <w:r>
        <w:rPr>
          <w:rFonts w:ascii="Times New Roman" w:hAnsi="Times New Roman" w:cs="Times New Roman"/>
          <w:sz w:val="24"/>
          <w:szCs w:val="24"/>
        </w:rPr>
        <w:t xml:space="preserve"> which can be categorised as either internal or external.</w:t>
      </w:r>
    </w:p>
    <w:p w:rsidR="00F14191" w:rsidRDefault="00F14191" w:rsidP="00E41E9D">
      <w:pPr>
        <w:spacing w:line="480" w:lineRule="auto"/>
        <w:rPr>
          <w:rFonts w:ascii="Times New Roman" w:hAnsi="Times New Roman" w:cs="Times New Roman"/>
          <w:b/>
          <w:sz w:val="24"/>
          <w:szCs w:val="24"/>
          <w:u w:val="single"/>
        </w:rPr>
      </w:pPr>
      <w:r w:rsidRPr="00F14191">
        <w:rPr>
          <w:rFonts w:ascii="Times New Roman" w:hAnsi="Times New Roman" w:cs="Times New Roman"/>
          <w:b/>
          <w:sz w:val="24"/>
          <w:szCs w:val="24"/>
          <w:u w:val="single"/>
        </w:rPr>
        <w:t>Internal F</w:t>
      </w:r>
      <w:r>
        <w:rPr>
          <w:rFonts w:ascii="Times New Roman" w:hAnsi="Times New Roman" w:cs="Times New Roman"/>
          <w:b/>
          <w:sz w:val="24"/>
          <w:szCs w:val="24"/>
          <w:u w:val="single"/>
        </w:rPr>
        <w:t>ac</w:t>
      </w:r>
      <w:r w:rsidRPr="00F14191">
        <w:rPr>
          <w:rFonts w:ascii="Times New Roman" w:hAnsi="Times New Roman" w:cs="Times New Roman"/>
          <w:b/>
          <w:sz w:val="24"/>
          <w:szCs w:val="24"/>
          <w:u w:val="single"/>
        </w:rPr>
        <w:t>tors</w:t>
      </w:r>
    </w:p>
    <w:p w:rsidR="00F14191" w:rsidRPr="008547F2" w:rsidRDefault="00F14191" w:rsidP="00E41E9D">
      <w:pPr>
        <w:spacing w:line="480" w:lineRule="auto"/>
        <w:rPr>
          <w:rFonts w:ascii="Times New Roman" w:hAnsi="Times New Roman" w:cs="Times New Roman"/>
          <w:b/>
          <w:sz w:val="24"/>
          <w:szCs w:val="24"/>
        </w:rPr>
      </w:pPr>
      <w:r w:rsidRPr="008547F2">
        <w:rPr>
          <w:rFonts w:ascii="Times New Roman" w:hAnsi="Times New Roman" w:cs="Times New Roman"/>
          <w:b/>
          <w:sz w:val="24"/>
          <w:szCs w:val="24"/>
        </w:rPr>
        <w:t>Lack of skilled personnel</w:t>
      </w:r>
    </w:p>
    <w:p w:rsidR="00F14191" w:rsidRDefault="00F14191" w:rsidP="00E41E9D">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w:t>
      </w:r>
      <w:r w:rsidR="00CD22C0">
        <w:rPr>
          <w:rFonts w:ascii="Times New Roman" w:hAnsi="Times New Roman" w:cs="Times New Roman"/>
          <w:sz w:val="24"/>
          <w:szCs w:val="24"/>
        </w:rPr>
        <w:t xml:space="preserve">worthwhile to note that the CEO who was in charge of LEGO in that period had no skill in toy making. This does not necessarily mean that for the firm to do well it must have a skilled CEO in toy industry. </w:t>
      </w:r>
    </w:p>
    <w:p w:rsidR="00CD22C0" w:rsidRDefault="00CD22C0" w:rsidP="00E41E9D">
      <w:pPr>
        <w:spacing w:line="480" w:lineRule="auto"/>
        <w:rPr>
          <w:rFonts w:ascii="Times New Roman" w:hAnsi="Times New Roman" w:cs="Times New Roman"/>
          <w:sz w:val="24"/>
          <w:szCs w:val="24"/>
        </w:rPr>
      </w:pPr>
      <w:r>
        <w:rPr>
          <w:rFonts w:ascii="Times New Roman" w:hAnsi="Times New Roman" w:cs="Times New Roman"/>
          <w:sz w:val="24"/>
          <w:szCs w:val="24"/>
        </w:rPr>
        <w:t>The CEO chose to live far away from the company town saying that the town is a small provincial town.</w:t>
      </w:r>
      <w:r w:rsidR="008547F2">
        <w:rPr>
          <w:rFonts w:ascii="Times New Roman" w:hAnsi="Times New Roman" w:cs="Times New Roman"/>
          <w:sz w:val="24"/>
          <w:szCs w:val="24"/>
        </w:rPr>
        <w:t xml:space="preserve"> He opted to continue residing in Paris and commute daily to the company every day. Sometimes he could not make to work and would work remotely. This adversely affected the firm’s performance, as the CEO was not in office many of the times to oversee the operations of the business. This lamed the activities of the firm and led the company in big trouble and almost bankrupting.</w:t>
      </w:r>
    </w:p>
    <w:p w:rsidR="008547F2" w:rsidRDefault="008547F2" w:rsidP="00E41E9D">
      <w:pPr>
        <w:spacing w:line="480" w:lineRule="auto"/>
        <w:rPr>
          <w:rFonts w:ascii="Times New Roman" w:hAnsi="Times New Roman" w:cs="Times New Roman"/>
          <w:b/>
          <w:sz w:val="24"/>
          <w:szCs w:val="24"/>
        </w:rPr>
      </w:pPr>
      <w:r w:rsidRPr="008547F2">
        <w:rPr>
          <w:rFonts w:ascii="Times New Roman" w:hAnsi="Times New Roman" w:cs="Times New Roman"/>
          <w:b/>
          <w:sz w:val="24"/>
          <w:szCs w:val="24"/>
        </w:rPr>
        <w:t>Over diversification</w:t>
      </w:r>
    </w:p>
    <w:p w:rsidR="001D1CC1" w:rsidRDefault="008547F2" w:rsidP="00E41E9D">
      <w:pPr>
        <w:spacing w:before="24" w:after="0" w:line="480" w:lineRule="auto"/>
        <w:ind w:firstLine="24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company also did </w:t>
      </w:r>
      <w:r w:rsidR="00E41E9D">
        <w:rPr>
          <w:rFonts w:ascii="Times New Roman" w:hAnsi="Times New Roman" w:cs="Times New Roman"/>
          <w:sz w:val="24"/>
          <w:szCs w:val="24"/>
        </w:rPr>
        <w:t xml:space="preserve">a </w:t>
      </w:r>
      <w:r>
        <w:rPr>
          <w:rFonts w:ascii="Times New Roman" w:hAnsi="Times New Roman" w:cs="Times New Roman"/>
          <w:sz w:val="24"/>
          <w:szCs w:val="24"/>
        </w:rPr>
        <w:t xml:space="preserve">lot of hyper innovations and ventured in </w:t>
      </w:r>
      <w:r w:rsidR="001D1CC1">
        <w:rPr>
          <w:rFonts w:ascii="Times New Roman" w:hAnsi="Times New Roman" w:cs="Times New Roman"/>
          <w:sz w:val="24"/>
          <w:szCs w:val="24"/>
        </w:rPr>
        <w:t xml:space="preserve">too </w:t>
      </w:r>
      <w:r>
        <w:rPr>
          <w:rFonts w:ascii="Times New Roman" w:hAnsi="Times New Roman" w:cs="Times New Roman"/>
          <w:sz w:val="24"/>
          <w:szCs w:val="24"/>
        </w:rPr>
        <w:t>many areas</w:t>
      </w:r>
      <w:r w:rsidR="001D1CC1">
        <w:rPr>
          <w:rFonts w:ascii="Times New Roman" w:hAnsi="Times New Roman" w:cs="Times New Roman"/>
          <w:sz w:val="24"/>
          <w:szCs w:val="24"/>
        </w:rPr>
        <w:t>,</w:t>
      </w:r>
      <w:r>
        <w:rPr>
          <w:rFonts w:ascii="Times New Roman" w:hAnsi="Times New Roman" w:cs="Times New Roman"/>
          <w:sz w:val="24"/>
          <w:szCs w:val="24"/>
        </w:rPr>
        <w:t xml:space="preserve"> </w:t>
      </w:r>
      <w:r w:rsidR="001D1CC1">
        <w:rPr>
          <w:rFonts w:ascii="Times New Roman" w:hAnsi="Times New Roman" w:cs="Times New Roman"/>
          <w:sz w:val="24"/>
          <w:szCs w:val="24"/>
        </w:rPr>
        <w:t xml:space="preserve">too quickly and too far away from its core. </w:t>
      </w:r>
      <w:r w:rsidR="001D1CC1" w:rsidRPr="001D1CC1">
        <w:rPr>
          <w:rFonts w:ascii="Times New Roman" w:eastAsia="Times New Roman" w:hAnsi="Times New Roman" w:cs="Times New Roman"/>
          <w:sz w:val="24"/>
          <w:szCs w:val="24"/>
        </w:rPr>
        <w:t>Among a whole slew of other innovation failures, the company created a Saturday morning cartoon called “Galidor,”</w:t>
      </w:r>
      <w:r w:rsidR="001D1CC1">
        <w:rPr>
          <w:rFonts w:ascii="Times New Roman" w:eastAsia="Times New Roman" w:hAnsi="Times New Roman" w:cs="Times New Roman"/>
          <w:sz w:val="24"/>
          <w:szCs w:val="24"/>
        </w:rPr>
        <w:t xml:space="preserve"> which flopped. During this </w:t>
      </w:r>
      <w:r w:rsidR="001D1CC1" w:rsidRPr="001D1CC1">
        <w:rPr>
          <w:rFonts w:ascii="Times New Roman" w:eastAsia="Times New Roman" w:hAnsi="Times New Roman" w:cs="Times New Roman"/>
          <w:sz w:val="24"/>
          <w:szCs w:val="24"/>
        </w:rPr>
        <w:t>period, it also decided to become a lifestyle company and to offer LEGO-branded clothing and accessories.</w:t>
      </w:r>
    </w:p>
    <w:p w:rsidR="008547F2" w:rsidRDefault="001D1CC1" w:rsidP="00E41E9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 diversification meant that LEGO ventured into too many areas which he could not hold the capital base and where he had no expertise in. This dragged the company more. </w:t>
      </w:r>
    </w:p>
    <w:p w:rsidR="00CD02BF" w:rsidRDefault="00CD02BF" w:rsidP="00E41E9D">
      <w:pPr>
        <w:spacing w:line="480" w:lineRule="auto"/>
        <w:rPr>
          <w:rFonts w:ascii="Times New Roman" w:hAnsi="Times New Roman" w:cs="Times New Roman"/>
          <w:b/>
          <w:sz w:val="24"/>
          <w:szCs w:val="24"/>
        </w:rPr>
      </w:pPr>
    </w:p>
    <w:p w:rsidR="00CD02BF" w:rsidRDefault="00CD02BF" w:rsidP="00E41E9D">
      <w:pPr>
        <w:spacing w:line="480" w:lineRule="auto"/>
        <w:rPr>
          <w:rFonts w:ascii="Times New Roman" w:hAnsi="Times New Roman" w:cs="Times New Roman"/>
          <w:b/>
          <w:sz w:val="24"/>
          <w:szCs w:val="24"/>
        </w:rPr>
      </w:pPr>
    </w:p>
    <w:p w:rsidR="00E41E9D" w:rsidRDefault="00E41E9D" w:rsidP="00E41E9D">
      <w:pPr>
        <w:spacing w:line="480" w:lineRule="auto"/>
        <w:rPr>
          <w:rFonts w:ascii="Times New Roman" w:hAnsi="Times New Roman" w:cs="Times New Roman"/>
          <w:b/>
          <w:sz w:val="24"/>
          <w:szCs w:val="24"/>
        </w:rPr>
      </w:pPr>
      <w:r w:rsidRPr="00E41E9D">
        <w:rPr>
          <w:rFonts w:ascii="Times New Roman" w:hAnsi="Times New Roman" w:cs="Times New Roman"/>
          <w:b/>
          <w:sz w:val="24"/>
          <w:szCs w:val="24"/>
        </w:rPr>
        <w:t>LEGOs core competency</w:t>
      </w:r>
    </w:p>
    <w:p w:rsidR="00E41E9D" w:rsidRDefault="00E41E9D" w:rsidP="00E41E9D">
      <w:pPr>
        <w:spacing w:line="480" w:lineRule="auto"/>
        <w:rPr>
          <w:rFonts w:ascii="Times New Roman" w:hAnsi="Times New Roman" w:cs="Times New Roman"/>
          <w:sz w:val="24"/>
          <w:szCs w:val="24"/>
        </w:rPr>
      </w:pPr>
      <w:r>
        <w:rPr>
          <w:rFonts w:ascii="Times New Roman" w:hAnsi="Times New Roman" w:cs="Times New Roman"/>
          <w:sz w:val="24"/>
          <w:szCs w:val="24"/>
        </w:rPr>
        <w:t>LEGOs core compete</w:t>
      </w:r>
      <w:r w:rsidR="00CD02BF">
        <w:rPr>
          <w:rFonts w:ascii="Times New Roman" w:hAnsi="Times New Roman" w:cs="Times New Roman"/>
          <w:sz w:val="24"/>
          <w:szCs w:val="24"/>
        </w:rPr>
        <w:t xml:space="preserve">ncy was owning and leveraging the core intellectual property. The LEGO movie of 2014 was a particular high for the company, grossing $ 500 million in the first year of its release on a budget of $ 60 million. Owning the intellectual property rights meant that LEGO did not need to split profits with any existing brands and that all the profits belonged to her alone. In 2017, LEGO repeated the same with THE LEGO BAT </w:t>
      </w:r>
      <w:r w:rsidR="00050A4E">
        <w:rPr>
          <w:rFonts w:ascii="Times New Roman" w:hAnsi="Times New Roman" w:cs="Times New Roman"/>
          <w:sz w:val="24"/>
          <w:szCs w:val="24"/>
        </w:rPr>
        <w:t>MAN MOVIE, also computer-</w:t>
      </w:r>
      <w:r w:rsidR="00CD02BF">
        <w:rPr>
          <w:rFonts w:ascii="Times New Roman" w:hAnsi="Times New Roman" w:cs="Times New Roman"/>
          <w:sz w:val="24"/>
          <w:szCs w:val="24"/>
        </w:rPr>
        <w:t xml:space="preserve">animated </w:t>
      </w:r>
      <w:r w:rsidR="00050A4E">
        <w:rPr>
          <w:rFonts w:ascii="Times New Roman" w:hAnsi="Times New Roman" w:cs="Times New Roman"/>
          <w:sz w:val="24"/>
          <w:szCs w:val="24"/>
        </w:rPr>
        <w:t>superhero comedy film that was almost as successful as the earlier one. With a budget of $80 million, it grossed over $ 310 million making it the top 10 box office hits in 2017.</w:t>
      </w:r>
    </w:p>
    <w:p w:rsidR="00050A4E" w:rsidRDefault="00050A4E" w:rsidP="00E41E9D">
      <w:pPr>
        <w:spacing w:line="480" w:lineRule="auto"/>
        <w:rPr>
          <w:rFonts w:ascii="Times New Roman" w:hAnsi="Times New Roman" w:cs="Times New Roman"/>
          <w:sz w:val="24"/>
          <w:szCs w:val="24"/>
        </w:rPr>
      </w:pPr>
      <w:r>
        <w:rPr>
          <w:rFonts w:ascii="Times New Roman" w:hAnsi="Times New Roman" w:cs="Times New Roman"/>
          <w:sz w:val="24"/>
          <w:szCs w:val="24"/>
        </w:rPr>
        <w:t>These two movies have been the cornerstone of the fivefold growth of LEGO. Therefore owning the intellectual property rights was a major achievement for LEGO.</w:t>
      </w:r>
    </w:p>
    <w:p w:rsidR="00050A4E" w:rsidRDefault="00CD61BF" w:rsidP="00B328A6">
      <w:pPr>
        <w:spacing w:line="480" w:lineRule="auto"/>
        <w:rPr>
          <w:rFonts w:ascii="Times New Roman" w:hAnsi="Times New Roman" w:cs="Times New Roman"/>
          <w:b/>
          <w:sz w:val="24"/>
          <w:szCs w:val="24"/>
        </w:rPr>
      </w:pPr>
      <w:r w:rsidRPr="00CD61BF">
        <w:rPr>
          <w:rFonts w:ascii="Times New Roman" w:hAnsi="Times New Roman" w:cs="Times New Roman"/>
          <w:b/>
          <w:sz w:val="24"/>
          <w:szCs w:val="24"/>
        </w:rPr>
        <w:t>Application of core- competence market matrix to show how LEGO leveraged its core competence into existing and new markets over the past decade</w:t>
      </w:r>
    </w:p>
    <w:p w:rsidR="00CD61BF" w:rsidRDefault="00CD61BF" w:rsidP="00B328A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internal factors include lack of appropriate business strategy, deviation from the core competency, opening of too many innovative projects, careless diversifications and absence of strong leadership. </w:t>
      </w:r>
    </w:p>
    <w:p w:rsidR="00CD61BF" w:rsidRDefault="00CD61BF" w:rsidP="00E41E9D">
      <w:pPr>
        <w:spacing w:line="480" w:lineRule="auto"/>
        <w:rPr>
          <w:rFonts w:ascii="Times New Roman" w:hAnsi="Times New Roman" w:cs="Times New Roman"/>
          <w:sz w:val="24"/>
          <w:szCs w:val="24"/>
        </w:rPr>
      </w:pPr>
      <w:r>
        <w:rPr>
          <w:rFonts w:ascii="Times New Roman" w:hAnsi="Times New Roman" w:cs="Times New Roman"/>
          <w:sz w:val="24"/>
          <w:szCs w:val="24"/>
        </w:rPr>
        <w:t>Once these problems were solved, LEGO got back in track and it rolled again. It controlled the market share and enjoyed success thanks to the leadership of Knudstorp.</w:t>
      </w:r>
    </w:p>
    <w:p w:rsidR="00B328A6" w:rsidRDefault="00B328A6" w:rsidP="00E41E9D">
      <w:pPr>
        <w:spacing w:line="480" w:lineRule="auto"/>
        <w:rPr>
          <w:rFonts w:ascii="Times New Roman" w:hAnsi="Times New Roman" w:cs="Times New Roman"/>
          <w:b/>
          <w:sz w:val="24"/>
          <w:szCs w:val="24"/>
        </w:rPr>
      </w:pPr>
      <w:r w:rsidRPr="00B328A6">
        <w:rPr>
          <w:rFonts w:ascii="Times New Roman" w:hAnsi="Times New Roman" w:cs="Times New Roman"/>
          <w:b/>
          <w:sz w:val="24"/>
          <w:szCs w:val="24"/>
        </w:rPr>
        <w:t>In terms of revenue growth, LEGO experienced a competitive advantage over both Hasbro and Mattel in 2007 because it grew much faster. What explains LEGOs competitive-advantage?</w:t>
      </w:r>
    </w:p>
    <w:p w:rsidR="00B328A6" w:rsidRDefault="00BA215F" w:rsidP="00E41E9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LEGOs turnaround was experienced as from 2006. In the early 2000s, LEGOs was struggling. The turnaround in 2006 onwards was remarkable one. Earlier, the company had done too many diversifications in too many areas where she could not manage. Some capital was even wasted because of over investing in too many areas which were useless.</w:t>
      </w:r>
    </w:p>
    <w:p w:rsidR="00BA215F" w:rsidRDefault="00BA215F" w:rsidP="00E41E9D">
      <w:pPr>
        <w:spacing w:line="480" w:lineRule="auto"/>
        <w:rPr>
          <w:rFonts w:ascii="Times New Roman" w:hAnsi="Times New Roman" w:cs="Times New Roman"/>
          <w:sz w:val="24"/>
          <w:szCs w:val="24"/>
        </w:rPr>
      </w:pPr>
      <w:r>
        <w:rPr>
          <w:rFonts w:ascii="Times New Roman" w:hAnsi="Times New Roman" w:cs="Times New Roman"/>
          <w:sz w:val="24"/>
          <w:szCs w:val="24"/>
        </w:rPr>
        <w:t>When Knudstorp, came into power, he turned all these wastages around and made a remarkable progress. He ensured strong leadership; he cut down all unwanted investments and got the company back to her core competency.</w:t>
      </w:r>
    </w:p>
    <w:p w:rsidR="00BA215F" w:rsidRDefault="00BA215F" w:rsidP="00BA215F">
      <w:pPr>
        <w:spacing w:before="24" w:after="0" w:line="480" w:lineRule="auto"/>
        <w:jc w:val="both"/>
        <w:rPr>
          <w:rFonts w:ascii="Times New Roman" w:eastAsia="Times New Roman" w:hAnsi="Times New Roman" w:cs="Times New Roman"/>
          <w:sz w:val="24"/>
          <w:szCs w:val="24"/>
        </w:rPr>
      </w:pPr>
      <w:r w:rsidRPr="00BA215F">
        <w:rPr>
          <w:rFonts w:ascii="Times New Roman" w:eastAsia="Times New Roman" w:hAnsi="Times New Roman" w:cs="Times New Roman"/>
          <w:sz w:val="24"/>
          <w:szCs w:val="24"/>
        </w:rPr>
        <w:t>Rediscovering, leveraging, and extending its core competency allowed a successful</w:t>
      </w:r>
      <w:r>
        <w:rPr>
          <w:rFonts w:ascii="Times New Roman" w:eastAsia="Times New Roman" w:hAnsi="Times New Roman" w:cs="Times New Roman"/>
          <w:sz w:val="24"/>
          <w:szCs w:val="24"/>
        </w:rPr>
        <w:t xml:space="preserve"> revival for the company. This brought her b</w:t>
      </w:r>
      <w:r w:rsidR="0067151D">
        <w:rPr>
          <w:rFonts w:ascii="Times New Roman" w:eastAsia="Times New Roman" w:hAnsi="Times New Roman" w:cs="Times New Roman"/>
          <w:sz w:val="24"/>
          <w:szCs w:val="24"/>
        </w:rPr>
        <w:t>ack to track, regained her competitive advantage against the other companies like Hasbro and Mattel.</w:t>
      </w:r>
    </w:p>
    <w:p w:rsidR="0067151D" w:rsidRDefault="0067151D" w:rsidP="00BA215F">
      <w:pPr>
        <w:spacing w:before="24" w:after="0" w:line="480" w:lineRule="auto"/>
        <w:jc w:val="both"/>
        <w:rPr>
          <w:rFonts w:ascii="Times New Roman" w:eastAsia="Times New Roman" w:hAnsi="Times New Roman" w:cs="Times New Roman"/>
          <w:b/>
          <w:sz w:val="24"/>
          <w:szCs w:val="24"/>
        </w:rPr>
      </w:pPr>
      <w:r w:rsidRPr="0067151D">
        <w:rPr>
          <w:rFonts w:ascii="Times New Roman" w:eastAsia="Times New Roman" w:hAnsi="Times New Roman" w:cs="Times New Roman"/>
          <w:b/>
          <w:sz w:val="24"/>
          <w:szCs w:val="24"/>
        </w:rPr>
        <w:t>LEGO must do the following in order to sustain the competitive advantage</w:t>
      </w:r>
    </w:p>
    <w:p w:rsidR="0067151D" w:rsidRDefault="0067151D" w:rsidP="00BA215F">
      <w:pPr>
        <w:spacing w:before="24"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LEGO is to continue being the largest producer of children toys and continue being on top of the market, diversification is key. She needs to expand and put up operations in other major towns in Denmark and in major cities around the world. If the company grows beyond the mother boundaries, then definitely it will experience increased profits due to increased operations.</w:t>
      </w:r>
    </w:p>
    <w:p w:rsidR="0067151D" w:rsidRDefault="001710E3" w:rsidP="00BA215F">
      <w:pPr>
        <w:spacing w:before="24"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w:t>
      </w:r>
      <w:r w:rsidR="0067151D">
        <w:rPr>
          <w:rFonts w:ascii="Times New Roman" w:eastAsia="Times New Roman" w:hAnsi="Times New Roman" w:cs="Times New Roman"/>
          <w:sz w:val="24"/>
          <w:szCs w:val="24"/>
        </w:rPr>
        <w:t>, diversifying and thinking of another product to introduce in the market will also go a</w:t>
      </w:r>
      <w:r>
        <w:rPr>
          <w:rFonts w:ascii="Times New Roman" w:eastAsia="Times New Roman" w:hAnsi="Times New Roman" w:cs="Times New Roman"/>
          <w:sz w:val="24"/>
          <w:szCs w:val="24"/>
        </w:rPr>
        <w:t xml:space="preserve"> </w:t>
      </w:r>
      <w:r w:rsidR="0067151D">
        <w:rPr>
          <w:rFonts w:ascii="Times New Roman" w:eastAsia="Times New Roman" w:hAnsi="Times New Roman" w:cs="Times New Roman"/>
          <w:sz w:val="24"/>
          <w:szCs w:val="24"/>
        </w:rPr>
        <w:t xml:space="preserve">long way in </w:t>
      </w:r>
      <w:r>
        <w:rPr>
          <w:rFonts w:ascii="Times New Roman" w:eastAsia="Times New Roman" w:hAnsi="Times New Roman" w:cs="Times New Roman"/>
          <w:sz w:val="24"/>
          <w:szCs w:val="24"/>
        </w:rPr>
        <w:t xml:space="preserve">ensuring the company broadens the risk of loss in case one fails. In case one product fails, then the other can chip in </w:t>
      </w:r>
      <w:r w:rsidR="00391967">
        <w:rPr>
          <w:rFonts w:ascii="Times New Roman" w:eastAsia="Times New Roman" w:hAnsi="Times New Roman" w:cs="Times New Roman"/>
          <w:sz w:val="24"/>
          <w:szCs w:val="24"/>
        </w:rPr>
        <w:t>and reduce the overall losses to be borne by the company.</w:t>
      </w:r>
    </w:p>
    <w:p w:rsidR="00391967" w:rsidRDefault="00391967" w:rsidP="00BA215F">
      <w:pPr>
        <w:spacing w:before="24"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also needs to run promotional projects as another way of ensuring competitive advantage. Reducing the product price a little bit would motivate buyers and general customers to buy in bulk from the company. This is a way of increasing sales volume as well as sales revenue as the more the sales the more the revenue to be received.</w:t>
      </w:r>
    </w:p>
    <w:p w:rsidR="001710E3" w:rsidRPr="0067151D" w:rsidRDefault="00391967" w:rsidP="00BA215F">
      <w:pPr>
        <w:spacing w:before="24"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Future CEOs should learn</w:t>
      </w:r>
      <w:r w:rsidR="001710E3">
        <w:rPr>
          <w:rFonts w:ascii="Times New Roman" w:eastAsia="Times New Roman" w:hAnsi="Times New Roman" w:cs="Times New Roman"/>
          <w:sz w:val="24"/>
          <w:szCs w:val="24"/>
        </w:rPr>
        <w:t xml:space="preserve"> Knudstorp</w:t>
      </w:r>
      <w:r>
        <w:rPr>
          <w:rFonts w:ascii="Times New Roman" w:eastAsia="Times New Roman" w:hAnsi="Times New Roman" w:cs="Times New Roman"/>
          <w:sz w:val="24"/>
          <w:szCs w:val="24"/>
        </w:rPr>
        <w:t xml:space="preserve"> leadership style and practice it so that the company experiences continuity from where he left. This will go a long way in </w:t>
      </w:r>
      <w:r w:rsidR="00E60643">
        <w:rPr>
          <w:rFonts w:ascii="Times New Roman" w:eastAsia="Times New Roman" w:hAnsi="Times New Roman" w:cs="Times New Roman"/>
          <w:sz w:val="24"/>
          <w:szCs w:val="24"/>
        </w:rPr>
        <w:t>ensuring that there is policy continuity from his leadership, which saw the company swim in the success it is enjoying right now. Knudstorp should be ready to help and advice his successors, be willing to train, and coach them even if it will mean the company will have to incur a cost for this service.</w:t>
      </w:r>
      <w:r w:rsidR="001710E3">
        <w:rPr>
          <w:rFonts w:ascii="Times New Roman" w:eastAsia="Times New Roman" w:hAnsi="Times New Roman" w:cs="Times New Roman"/>
          <w:sz w:val="24"/>
          <w:szCs w:val="24"/>
        </w:rPr>
        <w:t xml:space="preserve"> </w:t>
      </w:r>
    </w:p>
    <w:p w:rsidR="00BA215F" w:rsidRPr="00BA215F" w:rsidRDefault="00BA215F" w:rsidP="00BA215F">
      <w:pPr>
        <w:spacing w:line="480" w:lineRule="auto"/>
        <w:rPr>
          <w:rFonts w:ascii="Times New Roman" w:hAnsi="Times New Roman" w:cs="Times New Roman"/>
          <w:sz w:val="24"/>
          <w:szCs w:val="24"/>
        </w:rPr>
      </w:pPr>
    </w:p>
    <w:p w:rsidR="00B328A6" w:rsidRPr="00B328A6" w:rsidRDefault="00B328A6" w:rsidP="00B328A6">
      <w:pPr>
        <w:spacing w:before="120" w:after="120" w:line="480" w:lineRule="auto"/>
        <w:ind w:left="-360"/>
        <w:rPr>
          <w:rFonts w:ascii="Times New Roman" w:eastAsia="Times New Roman" w:hAnsi="Times New Roman" w:cs="Times New Roman"/>
          <w:b/>
          <w:color w:val="000000"/>
          <w:sz w:val="24"/>
          <w:szCs w:val="24"/>
        </w:rPr>
      </w:pPr>
    </w:p>
    <w:p w:rsidR="00CD61BF" w:rsidRPr="00B328A6" w:rsidRDefault="00CD61BF" w:rsidP="00B328A6">
      <w:pPr>
        <w:spacing w:line="480" w:lineRule="auto"/>
        <w:rPr>
          <w:rFonts w:ascii="Times New Roman" w:hAnsi="Times New Roman" w:cs="Times New Roman"/>
          <w:b/>
          <w:sz w:val="24"/>
          <w:szCs w:val="24"/>
        </w:rPr>
      </w:pPr>
    </w:p>
    <w:sectPr w:rsidR="00CD61BF" w:rsidRPr="00B328A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50B" w:rsidRDefault="0007350B" w:rsidP="0007350B">
      <w:pPr>
        <w:spacing w:after="0" w:line="240" w:lineRule="auto"/>
      </w:pPr>
      <w:r>
        <w:separator/>
      </w:r>
    </w:p>
  </w:endnote>
  <w:endnote w:type="continuationSeparator" w:id="0">
    <w:p w:rsidR="0007350B" w:rsidRDefault="0007350B" w:rsidP="00073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50B" w:rsidRDefault="0007350B" w:rsidP="0007350B">
      <w:pPr>
        <w:spacing w:after="0" w:line="240" w:lineRule="auto"/>
      </w:pPr>
      <w:r>
        <w:separator/>
      </w:r>
    </w:p>
  </w:footnote>
  <w:footnote w:type="continuationSeparator" w:id="0">
    <w:p w:rsidR="0007350B" w:rsidRDefault="0007350B" w:rsidP="000735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5926666"/>
      <w:docPartObj>
        <w:docPartGallery w:val="Page Numbers (Top of Page)"/>
        <w:docPartUnique/>
      </w:docPartObj>
    </w:sdtPr>
    <w:sdtEndPr>
      <w:rPr>
        <w:noProof/>
      </w:rPr>
    </w:sdtEndPr>
    <w:sdtContent>
      <w:p w:rsidR="0007350B" w:rsidRDefault="0007350B">
        <w:pPr>
          <w:pStyle w:val="Header"/>
          <w:jc w:val="right"/>
        </w:pPr>
        <w:r>
          <w:fldChar w:fldCharType="begin"/>
        </w:r>
        <w:r>
          <w:instrText xml:space="preserve"> PAGE   \* MERGEFORMAT </w:instrText>
        </w:r>
        <w:r>
          <w:fldChar w:fldCharType="separate"/>
        </w:r>
        <w:r w:rsidR="00D47496">
          <w:rPr>
            <w:noProof/>
          </w:rPr>
          <w:t>1</w:t>
        </w:r>
        <w:r>
          <w:rPr>
            <w:noProof/>
          </w:rPr>
          <w:fldChar w:fldCharType="end"/>
        </w:r>
      </w:p>
    </w:sdtContent>
  </w:sdt>
  <w:p w:rsidR="0007350B" w:rsidRPr="0007350B" w:rsidRDefault="0007350B">
    <w:pPr>
      <w:pStyle w:val="Header"/>
      <w:rPr>
        <w:rFonts w:ascii="Times New Roman" w:hAnsi="Times New Roman" w:cs="Times New Roman"/>
        <w:sz w:val="24"/>
        <w:szCs w:val="24"/>
      </w:rPr>
    </w:pPr>
    <w:r w:rsidRPr="0007350B">
      <w:rPr>
        <w:rFonts w:ascii="Times New Roman" w:hAnsi="Times New Roman" w:cs="Times New Roman"/>
        <w:sz w:val="24"/>
        <w:szCs w:val="24"/>
      </w:rPr>
      <w:t>RUNNING HEAD: LEGOS TURNAROUND BRICK BY BRICK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96BF6"/>
    <w:multiLevelType w:val="multilevel"/>
    <w:tmpl w:val="2ECA6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191"/>
    <w:rsid w:val="00050A4E"/>
    <w:rsid w:val="0007350B"/>
    <w:rsid w:val="001710E3"/>
    <w:rsid w:val="001D1CC1"/>
    <w:rsid w:val="00286ECD"/>
    <w:rsid w:val="00391967"/>
    <w:rsid w:val="0067151D"/>
    <w:rsid w:val="008547F2"/>
    <w:rsid w:val="00B328A6"/>
    <w:rsid w:val="00BA215F"/>
    <w:rsid w:val="00CD02BF"/>
    <w:rsid w:val="00CD22C0"/>
    <w:rsid w:val="00CD61BF"/>
    <w:rsid w:val="00D47496"/>
    <w:rsid w:val="00E41E9D"/>
    <w:rsid w:val="00E60643"/>
    <w:rsid w:val="00F14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2553E9-3C19-4E09-AC61-A4905A6B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50B"/>
  </w:style>
  <w:style w:type="paragraph" w:styleId="Footer">
    <w:name w:val="footer"/>
    <w:basedOn w:val="Normal"/>
    <w:link w:val="FooterChar"/>
    <w:uiPriority w:val="99"/>
    <w:unhideWhenUsed/>
    <w:rsid w:val="00073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2020-04-28T01:15:00Z</dcterms:created>
  <dcterms:modified xsi:type="dcterms:W3CDTF">2020-04-28T01:15:00Z</dcterms:modified>
</cp:coreProperties>
</file>